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宋体" w:hAnsi="宋体" w:cs="宋体"/>
          <w:b/>
          <w:sz w:val="44"/>
          <w:szCs w:val="44"/>
          <w:lang w:val="en-US"/>
        </w:rPr>
      </w:pPr>
      <w:r>
        <w:rPr>
          <w:rStyle w:val="4"/>
          <w:rFonts w:hint="eastAsia" w:ascii="宋体" w:hAnsi="宋体" w:cs="宋体"/>
          <w:b/>
          <w:sz w:val="44"/>
          <w:szCs w:val="44"/>
          <w:lang w:val="en-US"/>
        </w:rPr>
        <w:t>沥青道路及周边改造工程招标代理机构遴选结果</w:t>
      </w:r>
    </w:p>
    <w:p>
      <w:pPr>
        <w:rPr>
          <w:rStyle w:val="4"/>
          <w:rFonts w:hint="default" w:ascii="宋体" w:hAnsi="宋体" w:cs="宋体"/>
          <w:b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1.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202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日在昌江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中学微信公众号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发布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“昌江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中学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关于遴选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足球场改造工程招标代理机构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的公告”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2.2023年4月17日-19日，有4家机构提交报名资料参与遴选。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3.2023年5月8日报学校“三重一大”会议，申请遴选沥青道路及周边改造工程招标代理机构事宜，会议授权后勤处对报名的机构进行遴选。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4.2023年5月10日在后勤处办公室开标讨论遴选。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报名公司与报价：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00" w:firstLineChars="300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中岐能工程项目管理有限公司 报价下浮20%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 xml:space="preserve">      海南精翊工程管理有限公司  报价下浮20%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00" w:firstLineChars="300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海南万有招投标有限公司  报价下浮15折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00" w:firstLineChars="300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海南鼎程项目管理有限公司  报价下浮10%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300" w:firstLineChars="100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（2）资质审核：4家公司资质及报价材料审核合格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300" w:firstLineChars="100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（3）遴选结果：海南精翊工程管理有限公司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300" w:firstLineChars="100"/>
        <w:textAlignment w:val="auto"/>
        <w:rPr>
          <w:rStyle w:val="4"/>
          <w:rFonts w:hint="default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（4）选定理由：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资质合格，报名材料内容详实，报价合理，业绩良好。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 xml:space="preserve">    5.参加会议人员：钟开 李勇、文杰、林维周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00" w:firstLineChars="1800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昌江中学后勤处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100" w:firstLineChars="1700"/>
        <w:textAlignment w:val="auto"/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</w:pPr>
      <w:r>
        <w:rPr>
          <w:rStyle w:val="4"/>
          <w:rFonts w:hint="eastAsia" w:ascii="仿宋" w:hAnsi="仿宋" w:eastAsia="仿宋" w:cs="仿宋"/>
          <w:b w:val="0"/>
          <w:bCs w:val="0"/>
          <w:sz w:val="30"/>
          <w:szCs w:val="30"/>
          <w:lang w:val="en-US"/>
        </w:rPr>
        <w:t>2023年5月10日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825BC6"/>
    <w:multiLevelType w:val="singleLevel"/>
    <w:tmpl w:val="AE825BC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GM4YWUxMjVkMTE5ZThlYTQ0Mzc1YjU1NmY2OTYifQ=="/>
  </w:docVars>
  <w:rsids>
    <w:rsidRoot w:val="02DF789E"/>
    <w:rsid w:val="02DF789E"/>
    <w:rsid w:val="1C50059F"/>
    <w:rsid w:val="1F3854C9"/>
    <w:rsid w:val="29652DE0"/>
    <w:rsid w:val="2AB7033B"/>
    <w:rsid w:val="2E321AA7"/>
    <w:rsid w:val="32C61A30"/>
    <w:rsid w:val="3F0F6C24"/>
    <w:rsid w:val="4122508F"/>
    <w:rsid w:val="48C92AB3"/>
    <w:rsid w:val="4C722A6C"/>
    <w:rsid w:val="51620841"/>
    <w:rsid w:val="6CA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1 Char"/>
    <w:qFormat/>
    <w:uiPriority w:val="0"/>
    <w:rPr>
      <w:rFonts w:hint="default" w:ascii="Arial" w:hAnsi="Arial" w:eastAsia="宋体" w:cs="Arial"/>
      <w:bCs/>
      <w:kern w:val="3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499</Characters>
  <Lines>0</Lines>
  <Paragraphs>0</Paragraphs>
  <TotalTime>1</TotalTime>
  <ScaleCrop>false</ScaleCrop>
  <LinksUpToDate>false</LinksUpToDate>
  <CharactersWithSpaces>529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2023-02-13T03:10:00Z</dcterms:created>
  <dc:creator>Administrator</dc:creator>
  <cp:lastModifiedBy>Administrator</cp:lastModifiedBy>
  <dcterms:modified xsi:type="dcterms:W3CDTF">2023-05-11T01:05:20Z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DDC34369F656473DAF47035FDA343C5D</vt:lpwstr>
  </property>
</Properties>
</file>